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AFA" w:rsidRDefault="009E2AFA"/>
    <w:p w:rsidR="009E2AFA" w:rsidRPr="009E2AFA" w:rsidRDefault="009E2AFA">
      <w:proofErr w:type="spellStart"/>
      <w:r>
        <w:t>Hu</w:t>
      </w:r>
      <w:proofErr w:type="spellEnd"/>
      <w:r>
        <w:t xml:space="preserve">, Winnie (2011).  </w:t>
      </w:r>
      <w:r w:rsidRPr="009E2AFA">
        <w:rPr>
          <w:i/>
        </w:rPr>
        <w:t xml:space="preserve">Math That Moves:  Schools </w:t>
      </w:r>
      <w:proofErr w:type="gramStart"/>
      <w:r w:rsidRPr="009E2AFA">
        <w:rPr>
          <w:i/>
        </w:rPr>
        <w:t>Embrace</w:t>
      </w:r>
      <w:proofErr w:type="gramEnd"/>
      <w:r w:rsidRPr="009E2AFA">
        <w:rPr>
          <w:i/>
        </w:rPr>
        <w:t xml:space="preserve"> the </w:t>
      </w:r>
      <w:proofErr w:type="spellStart"/>
      <w:r w:rsidRPr="009E2AFA">
        <w:rPr>
          <w:i/>
        </w:rPr>
        <w:t>iPad</w:t>
      </w:r>
      <w:proofErr w:type="spellEnd"/>
      <w:r w:rsidRPr="009E2AFA">
        <w:rPr>
          <w:i/>
        </w:rPr>
        <w:t>.</w:t>
      </w:r>
      <w:r>
        <w:rPr>
          <w:i/>
        </w:rPr>
        <w:t xml:space="preserve">  </w:t>
      </w:r>
      <w:r>
        <w:t xml:space="preserve">The New York Times (January 4, 2011).  </w:t>
      </w:r>
      <w:proofErr w:type="gramStart"/>
      <w:r>
        <w:t xml:space="preserve">Retrieved from </w:t>
      </w:r>
      <w:r>
        <w:rPr>
          <w:rStyle w:val="HTMLCite"/>
          <w:rFonts w:ascii="Arial" w:hAnsi="Arial" w:cs="Arial"/>
        </w:rPr>
        <w:t>www.nytimes.com/2011/01/05/education/05tablets.html.</w:t>
      </w:r>
      <w:proofErr w:type="gramEnd"/>
    </w:p>
    <w:p w:rsidR="005C58F0" w:rsidRDefault="005C58F0"/>
    <w:p w:rsidR="005C58F0" w:rsidRDefault="005C58F0" w:rsidP="005256A2">
      <w:pPr>
        <w:spacing w:line="480" w:lineRule="auto"/>
      </w:pPr>
      <w:r>
        <w:tab/>
        <w:t xml:space="preserve">I am not sure why this article was titled the way it was because it was not really about math.  The basis was how many schools have gotten into purchasing </w:t>
      </w:r>
      <w:proofErr w:type="spellStart"/>
      <w:r>
        <w:t>iPads</w:t>
      </w:r>
      <w:proofErr w:type="spellEnd"/>
      <w:r>
        <w:t xml:space="preserve"> for their schools.  The main school that the article discussed was Roslyn High School on Long Island.  This school started with 47 </w:t>
      </w:r>
      <w:proofErr w:type="spellStart"/>
      <w:r>
        <w:t>iPads</w:t>
      </w:r>
      <w:proofErr w:type="spellEnd"/>
      <w:r>
        <w:t xml:space="preserve"> for their students, but hopes to provide all of their students with one.  </w:t>
      </w:r>
    </w:p>
    <w:p w:rsidR="005C58F0" w:rsidRDefault="005C58F0" w:rsidP="005256A2">
      <w:pPr>
        <w:spacing w:line="480" w:lineRule="auto"/>
      </w:pPr>
      <w:r>
        <w:tab/>
        <w:t xml:space="preserve">Their goal was to provide extended learning that went beyond the four walls of the classroom.  Students took the </w:t>
      </w:r>
      <w:proofErr w:type="spellStart"/>
      <w:r>
        <w:t>iPads</w:t>
      </w:r>
      <w:proofErr w:type="spellEnd"/>
      <w:r>
        <w:t xml:space="preserve"> home and used them at school.  They replaced their textbooks entirely.  The article went back and forth showing both sides for and against the </w:t>
      </w:r>
      <w:proofErr w:type="spellStart"/>
      <w:r>
        <w:t>iPads</w:t>
      </w:r>
      <w:proofErr w:type="spellEnd"/>
      <w:r>
        <w:t xml:space="preserve">.  The major concern with parents who were against the school using money to get these was that there is not a lot of research showing that students learn better or faster because they have an </w:t>
      </w:r>
      <w:proofErr w:type="spellStart"/>
      <w:r>
        <w:t>iPad</w:t>
      </w:r>
      <w:proofErr w:type="spellEnd"/>
      <w:r>
        <w:t xml:space="preserve">.  The other issue was with cost especially in these times of tight budgets.  Many schools were getting grants for purchasing these and others were thinking about the cost savings that </w:t>
      </w:r>
      <w:proofErr w:type="spellStart"/>
      <w:r>
        <w:t>iPads</w:t>
      </w:r>
      <w:proofErr w:type="spellEnd"/>
      <w:r>
        <w:t xml:space="preserve"> brought to their district.  The school could go paperless and didn’t have to invest in paper textbooks.  The textbooks would be online and much more portable as well as interactive.  One interesting piece of information was that when this article was written they said only 5,400 educational applications were available and of these only 1,000 were free.  From what I have seen so far with my searches for applications, this has grown by leaps and bounds.   Teachers stated that if an application was not available right now, then it would be soon.  This is so true.</w:t>
      </w:r>
    </w:p>
    <w:p w:rsidR="005C58F0" w:rsidRDefault="005C58F0" w:rsidP="005256A2">
      <w:pPr>
        <w:spacing w:line="480" w:lineRule="auto"/>
      </w:pPr>
      <w:r>
        <w:tab/>
        <w:t xml:space="preserve">This article really made me think about grant writing and how to go about trying to get these devices in my student’s hands.  With my upcoming grant writing class, I will </w:t>
      </w:r>
      <w:r>
        <w:lastRenderedPageBreak/>
        <w:t xml:space="preserve">look into some of the places that were mentioned in this article to see if there are funds available.  The one that was mentioned was Race to the Top.  </w:t>
      </w:r>
    </w:p>
    <w:sectPr w:rsidR="005C58F0" w:rsidSect="00940D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C58F0"/>
    <w:rsid w:val="001635A7"/>
    <w:rsid w:val="001D1CE1"/>
    <w:rsid w:val="005256A2"/>
    <w:rsid w:val="005C58F0"/>
    <w:rsid w:val="009304FE"/>
    <w:rsid w:val="00940D75"/>
    <w:rsid w:val="009E2AFA"/>
    <w:rsid w:val="00CB5F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9E2AFA"/>
    <w:rPr>
      <w:i w:val="0"/>
      <w:iCs w:val="0"/>
      <w:color w:val="0E774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GBAPS</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2011-05-23T22:14:00Z</dcterms:created>
  <dcterms:modified xsi:type="dcterms:W3CDTF">2011-05-23T22:14:00Z</dcterms:modified>
</cp:coreProperties>
</file>